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63"/>
        <w:gridCol w:w="6522"/>
        <w:gridCol w:w="1610"/>
        <w:gridCol w:w="1514"/>
        <w:gridCol w:w="1238"/>
        <w:gridCol w:w="974"/>
        <w:gridCol w:w="973"/>
      </w:tblGrid>
      <w:tr w:rsidR="002E23BD" w:rsidRPr="002E23BD" w:rsidTr="002E23BD">
        <w:trPr>
          <w:trHeight w:val="485"/>
        </w:trPr>
        <w:tc>
          <w:tcPr>
            <w:tcW w:w="1163" w:type="dxa"/>
            <w:noWrap/>
            <w:hideMark/>
          </w:tcPr>
          <w:p w:rsidR="0000038E" w:rsidRPr="002E23BD" w:rsidRDefault="0000038E">
            <w:pPr>
              <w:rPr>
                <w:sz w:val="28"/>
              </w:rPr>
            </w:pPr>
          </w:p>
        </w:tc>
        <w:tc>
          <w:tcPr>
            <w:tcW w:w="6523" w:type="dxa"/>
            <w:noWrap/>
            <w:hideMark/>
          </w:tcPr>
          <w:p w:rsidR="0000038E" w:rsidRPr="002E23BD" w:rsidRDefault="0000038E">
            <w:pPr>
              <w:rPr>
                <w:b/>
                <w:bCs/>
                <w:sz w:val="28"/>
              </w:rPr>
            </w:pPr>
            <w:r w:rsidRPr="002E23BD">
              <w:rPr>
                <w:b/>
                <w:bCs/>
                <w:sz w:val="28"/>
              </w:rPr>
              <w:t>VINKLUBBEN, Provsmakning</w:t>
            </w:r>
          </w:p>
        </w:tc>
        <w:tc>
          <w:tcPr>
            <w:tcW w:w="1610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22.1.2016</w:t>
            </w:r>
          </w:p>
        </w:tc>
        <w:tc>
          <w:tcPr>
            <w:tcW w:w="1514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</w:p>
        </w:tc>
        <w:tc>
          <w:tcPr>
            <w:tcW w:w="1237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</w:p>
        </w:tc>
        <w:tc>
          <w:tcPr>
            <w:tcW w:w="974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</w:p>
        </w:tc>
        <w:tc>
          <w:tcPr>
            <w:tcW w:w="973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</w:p>
        </w:tc>
      </w:tr>
      <w:tr w:rsidR="002E23BD" w:rsidRPr="002E23BD" w:rsidTr="002E23BD">
        <w:trPr>
          <w:trHeight w:val="485"/>
        </w:trPr>
        <w:tc>
          <w:tcPr>
            <w:tcW w:w="1163" w:type="dxa"/>
            <w:noWrap/>
            <w:hideMark/>
          </w:tcPr>
          <w:p w:rsidR="0000038E" w:rsidRPr="002E23BD" w:rsidRDefault="0000038E">
            <w:pPr>
              <w:rPr>
                <w:sz w:val="28"/>
              </w:rPr>
            </w:pPr>
          </w:p>
        </w:tc>
        <w:tc>
          <w:tcPr>
            <w:tcW w:w="6523" w:type="dxa"/>
            <w:noWrap/>
            <w:hideMark/>
          </w:tcPr>
          <w:p w:rsidR="0000038E" w:rsidRPr="002E23BD" w:rsidRDefault="0000038E" w:rsidP="0000038E">
            <w:pPr>
              <w:rPr>
                <w:sz w:val="28"/>
              </w:rPr>
            </w:pPr>
          </w:p>
        </w:tc>
        <w:tc>
          <w:tcPr>
            <w:tcW w:w="1610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</w:p>
        </w:tc>
        <w:tc>
          <w:tcPr>
            <w:tcW w:w="1514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</w:p>
        </w:tc>
        <w:tc>
          <w:tcPr>
            <w:tcW w:w="3184" w:type="dxa"/>
            <w:gridSpan w:val="3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Poäng</w:t>
            </w:r>
          </w:p>
        </w:tc>
      </w:tr>
      <w:tr w:rsidR="002E23BD" w:rsidRPr="002E23BD" w:rsidTr="002E23BD">
        <w:trPr>
          <w:trHeight w:val="485"/>
        </w:trPr>
        <w:tc>
          <w:tcPr>
            <w:tcW w:w="1163" w:type="dxa"/>
            <w:noWrap/>
            <w:hideMark/>
          </w:tcPr>
          <w:p w:rsidR="0000038E" w:rsidRPr="002E23BD" w:rsidRDefault="0000038E" w:rsidP="0000038E">
            <w:pPr>
              <w:rPr>
                <w:sz w:val="28"/>
              </w:rPr>
            </w:pPr>
          </w:p>
        </w:tc>
        <w:tc>
          <w:tcPr>
            <w:tcW w:w="6523" w:type="dxa"/>
            <w:noWrap/>
            <w:hideMark/>
          </w:tcPr>
          <w:p w:rsidR="0000038E" w:rsidRPr="002E23BD" w:rsidRDefault="0000038E">
            <w:pPr>
              <w:rPr>
                <w:sz w:val="28"/>
                <w:lang w:val="en-US"/>
              </w:rPr>
            </w:pPr>
            <w:r w:rsidRPr="002E23BD">
              <w:rPr>
                <w:sz w:val="28"/>
                <w:lang w:val="en-US"/>
              </w:rPr>
              <w:t>Trolle Lindgren presenterar viner från Österrike</w:t>
            </w:r>
          </w:p>
        </w:tc>
        <w:tc>
          <w:tcPr>
            <w:tcW w:w="1610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Pris(€)</w:t>
            </w:r>
          </w:p>
        </w:tc>
        <w:tc>
          <w:tcPr>
            <w:tcW w:w="1514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Pris/poä</w:t>
            </w:r>
            <w:r w:rsidR="002E23BD">
              <w:rPr>
                <w:sz w:val="28"/>
              </w:rPr>
              <w:t>ng</w:t>
            </w:r>
          </w:p>
        </w:tc>
        <w:tc>
          <w:tcPr>
            <w:tcW w:w="1237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Medeltal</w:t>
            </w:r>
            <w:bookmarkStart w:id="0" w:name="_GoBack"/>
            <w:bookmarkEnd w:id="0"/>
          </w:p>
        </w:tc>
        <w:tc>
          <w:tcPr>
            <w:tcW w:w="974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Max</w:t>
            </w:r>
          </w:p>
        </w:tc>
        <w:tc>
          <w:tcPr>
            <w:tcW w:w="973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Min</w:t>
            </w:r>
          </w:p>
        </w:tc>
      </w:tr>
      <w:tr w:rsidR="002E23BD" w:rsidRPr="002E23BD" w:rsidTr="002E23BD">
        <w:trPr>
          <w:trHeight w:val="485"/>
        </w:trPr>
        <w:tc>
          <w:tcPr>
            <w:tcW w:w="1163" w:type="dxa"/>
            <w:noWrap/>
            <w:hideMark/>
          </w:tcPr>
          <w:p w:rsidR="0000038E" w:rsidRPr="002E23BD" w:rsidRDefault="0000038E" w:rsidP="0000038E">
            <w:pPr>
              <w:rPr>
                <w:sz w:val="28"/>
              </w:rPr>
            </w:pPr>
            <w:r w:rsidRPr="002E23BD">
              <w:rPr>
                <w:sz w:val="28"/>
              </w:rPr>
              <w:t>1</w:t>
            </w:r>
          </w:p>
        </w:tc>
        <w:tc>
          <w:tcPr>
            <w:tcW w:w="6523" w:type="dxa"/>
            <w:noWrap/>
            <w:hideMark/>
          </w:tcPr>
          <w:p w:rsidR="0000038E" w:rsidRPr="002E23BD" w:rsidRDefault="0000038E">
            <w:pPr>
              <w:rPr>
                <w:sz w:val="28"/>
              </w:rPr>
            </w:pPr>
            <w:r w:rsidRPr="002E23BD">
              <w:rPr>
                <w:sz w:val="28"/>
              </w:rPr>
              <w:t xml:space="preserve">544037 Stift Klosterneuburg Mathäi Brut                                     </w:t>
            </w:r>
          </w:p>
        </w:tc>
        <w:tc>
          <w:tcPr>
            <w:tcW w:w="1610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15,98</w:t>
            </w:r>
          </w:p>
        </w:tc>
        <w:tc>
          <w:tcPr>
            <w:tcW w:w="1514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1,09 €</w:t>
            </w:r>
          </w:p>
        </w:tc>
        <w:tc>
          <w:tcPr>
            <w:tcW w:w="1237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b/>
                <w:bCs/>
                <w:sz w:val="28"/>
              </w:rPr>
            </w:pPr>
            <w:r w:rsidRPr="002E23BD">
              <w:rPr>
                <w:b/>
                <w:bCs/>
                <w:sz w:val="28"/>
              </w:rPr>
              <w:t>14,6</w:t>
            </w:r>
          </w:p>
        </w:tc>
        <w:tc>
          <w:tcPr>
            <w:tcW w:w="974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18,0</w:t>
            </w:r>
          </w:p>
        </w:tc>
        <w:tc>
          <w:tcPr>
            <w:tcW w:w="973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8,0</w:t>
            </w:r>
          </w:p>
        </w:tc>
      </w:tr>
      <w:tr w:rsidR="002E23BD" w:rsidRPr="002E23BD" w:rsidTr="002E23BD">
        <w:trPr>
          <w:trHeight w:val="485"/>
        </w:trPr>
        <w:tc>
          <w:tcPr>
            <w:tcW w:w="1163" w:type="dxa"/>
            <w:noWrap/>
            <w:hideMark/>
          </w:tcPr>
          <w:p w:rsidR="0000038E" w:rsidRPr="002E23BD" w:rsidRDefault="0000038E" w:rsidP="0000038E">
            <w:pPr>
              <w:rPr>
                <w:sz w:val="28"/>
              </w:rPr>
            </w:pPr>
            <w:r w:rsidRPr="002E23BD">
              <w:rPr>
                <w:sz w:val="28"/>
              </w:rPr>
              <w:t>2</w:t>
            </w:r>
          </w:p>
        </w:tc>
        <w:tc>
          <w:tcPr>
            <w:tcW w:w="6523" w:type="dxa"/>
            <w:noWrap/>
            <w:hideMark/>
          </w:tcPr>
          <w:p w:rsidR="0000038E" w:rsidRPr="002E23BD" w:rsidRDefault="0000038E">
            <w:pPr>
              <w:rPr>
                <w:sz w:val="28"/>
              </w:rPr>
            </w:pPr>
            <w:r w:rsidRPr="002E23BD">
              <w:rPr>
                <w:sz w:val="28"/>
              </w:rPr>
              <w:t xml:space="preserve">521987 Steininger Riesling                                                                             </w:t>
            </w:r>
          </w:p>
        </w:tc>
        <w:tc>
          <w:tcPr>
            <w:tcW w:w="1610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12,99</w:t>
            </w:r>
          </w:p>
        </w:tc>
        <w:tc>
          <w:tcPr>
            <w:tcW w:w="1514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0,92 €</w:t>
            </w:r>
          </w:p>
        </w:tc>
        <w:tc>
          <w:tcPr>
            <w:tcW w:w="1237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b/>
                <w:bCs/>
                <w:sz w:val="28"/>
              </w:rPr>
            </w:pPr>
            <w:r w:rsidRPr="002E23BD">
              <w:rPr>
                <w:b/>
                <w:bCs/>
                <w:sz w:val="28"/>
              </w:rPr>
              <w:t>14,1</w:t>
            </w:r>
          </w:p>
        </w:tc>
        <w:tc>
          <w:tcPr>
            <w:tcW w:w="974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19,0</w:t>
            </w:r>
          </w:p>
        </w:tc>
        <w:tc>
          <w:tcPr>
            <w:tcW w:w="973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8,0</w:t>
            </w:r>
          </w:p>
        </w:tc>
      </w:tr>
      <w:tr w:rsidR="002E23BD" w:rsidRPr="002E23BD" w:rsidTr="002E23BD">
        <w:trPr>
          <w:trHeight w:val="485"/>
        </w:trPr>
        <w:tc>
          <w:tcPr>
            <w:tcW w:w="1163" w:type="dxa"/>
            <w:noWrap/>
            <w:hideMark/>
          </w:tcPr>
          <w:p w:rsidR="0000038E" w:rsidRPr="002E23BD" w:rsidRDefault="0000038E" w:rsidP="0000038E">
            <w:pPr>
              <w:rPr>
                <w:sz w:val="28"/>
              </w:rPr>
            </w:pPr>
            <w:r w:rsidRPr="002E23BD">
              <w:rPr>
                <w:sz w:val="28"/>
              </w:rPr>
              <w:t>3</w:t>
            </w:r>
          </w:p>
        </w:tc>
        <w:tc>
          <w:tcPr>
            <w:tcW w:w="6523" w:type="dxa"/>
            <w:noWrap/>
            <w:hideMark/>
          </w:tcPr>
          <w:p w:rsidR="0000038E" w:rsidRPr="002E23BD" w:rsidRDefault="0000038E">
            <w:pPr>
              <w:rPr>
                <w:sz w:val="28"/>
              </w:rPr>
            </w:pPr>
            <w:r w:rsidRPr="002E23BD">
              <w:rPr>
                <w:sz w:val="28"/>
              </w:rPr>
              <w:t xml:space="preserve">553427 Mayer Gemischter Satz                                                                         </w:t>
            </w:r>
          </w:p>
        </w:tc>
        <w:tc>
          <w:tcPr>
            <w:tcW w:w="1610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14,95</w:t>
            </w:r>
          </w:p>
        </w:tc>
        <w:tc>
          <w:tcPr>
            <w:tcW w:w="1514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1,11 €</w:t>
            </w:r>
          </w:p>
        </w:tc>
        <w:tc>
          <w:tcPr>
            <w:tcW w:w="1237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b/>
                <w:bCs/>
                <w:sz w:val="28"/>
              </w:rPr>
            </w:pPr>
            <w:r w:rsidRPr="002E23BD">
              <w:rPr>
                <w:b/>
                <w:bCs/>
                <w:sz w:val="28"/>
              </w:rPr>
              <w:t>13,5</w:t>
            </w:r>
          </w:p>
        </w:tc>
        <w:tc>
          <w:tcPr>
            <w:tcW w:w="974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18,0</w:t>
            </w:r>
          </w:p>
        </w:tc>
        <w:tc>
          <w:tcPr>
            <w:tcW w:w="973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8,0</w:t>
            </w:r>
          </w:p>
        </w:tc>
      </w:tr>
      <w:tr w:rsidR="002E23BD" w:rsidRPr="002E23BD" w:rsidTr="002E23BD">
        <w:trPr>
          <w:trHeight w:val="485"/>
        </w:trPr>
        <w:tc>
          <w:tcPr>
            <w:tcW w:w="1163" w:type="dxa"/>
            <w:noWrap/>
            <w:hideMark/>
          </w:tcPr>
          <w:p w:rsidR="0000038E" w:rsidRPr="002E23BD" w:rsidRDefault="0000038E" w:rsidP="0000038E">
            <w:pPr>
              <w:rPr>
                <w:sz w:val="28"/>
              </w:rPr>
            </w:pPr>
            <w:r w:rsidRPr="002E23BD">
              <w:rPr>
                <w:sz w:val="28"/>
              </w:rPr>
              <w:t>4</w:t>
            </w:r>
          </w:p>
        </w:tc>
        <w:tc>
          <w:tcPr>
            <w:tcW w:w="6523" w:type="dxa"/>
            <w:noWrap/>
            <w:hideMark/>
          </w:tcPr>
          <w:p w:rsidR="0000038E" w:rsidRPr="002E23BD" w:rsidRDefault="0000038E">
            <w:pPr>
              <w:rPr>
                <w:sz w:val="28"/>
                <w:lang w:val="en-US"/>
              </w:rPr>
            </w:pPr>
            <w:r w:rsidRPr="002E23BD">
              <w:rPr>
                <w:sz w:val="28"/>
                <w:lang w:val="en-US"/>
              </w:rPr>
              <w:t xml:space="preserve">552587 Kamptal Reserve Loisiumgarten Grüner Veltliner                                </w:t>
            </w:r>
          </w:p>
        </w:tc>
        <w:tc>
          <w:tcPr>
            <w:tcW w:w="1610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17,99</w:t>
            </w:r>
          </w:p>
        </w:tc>
        <w:tc>
          <w:tcPr>
            <w:tcW w:w="1514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1,25 €</w:t>
            </w:r>
          </w:p>
        </w:tc>
        <w:tc>
          <w:tcPr>
            <w:tcW w:w="1237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b/>
                <w:bCs/>
                <w:sz w:val="28"/>
              </w:rPr>
            </w:pPr>
            <w:r w:rsidRPr="002E23BD">
              <w:rPr>
                <w:b/>
                <w:bCs/>
                <w:sz w:val="28"/>
              </w:rPr>
              <w:t>14,4</w:t>
            </w:r>
          </w:p>
        </w:tc>
        <w:tc>
          <w:tcPr>
            <w:tcW w:w="974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20,0</w:t>
            </w:r>
          </w:p>
        </w:tc>
        <w:tc>
          <w:tcPr>
            <w:tcW w:w="973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9,0</w:t>
            </w:r>
          </w:p>
        </w:tc>
      </w:tr>
      <w:tr w:rsidR="002E23BD" w:rsidRPr="002E23BD" w:rsidTr="002E23BD">
        <w:trPr>
          <w:trHeight w:val="485"/>
        </w:trPr>
        <w:tc>
          <w:tcPr>
            <w:tcW w:w="1163" w:type="dxa"/>
            <w:noWrap/>
            <w:hideMark/>
          </w:tcPr>
          <w:p w:rsidR="0000038E" w:rsidRPr="002E23BD" w:rsidRDefault="0000038E" w:rsidP="0000038E">
            <w:pPr>
              <w:rPr>
                <w:sz w:val="28"/>
              </w:rPr>
            </w:pPr>
            <w:r w:rsidRPr="002E23BD">
              <w:rPr>
                <w:sz w:val="28"/>
              </w:rPr>
              <w:t>5</w:t>
            </w:r>
          </w:p>
        </w:tc>
        <w:tc>
          <w:tcPr>
            <w:tcW w:w="6523" w:type="dxa"/>
            <w:noWrap/>
            <w:hideMark/>
          </w:tcPr>
          <w:p w:rsidR="0000038E" w:rsidRPr="002E23BD" w:rsidRDefault="0000038E">
            <w:pPr>
              <w:rPr>
                <w:sz w:val="28"/>
              </w:rPr>
            </w:pPr>
            <w:r w:rsidRPr="002E23BD">
              <w:rPr>
                <w:sz w:val="28"/>
              </w:rPr>
              <w:t xml:space="preserve">435777 Schneider Sankt Laurent                                                                        </w:t>
            </w:r>
          </w:p>
        </w:tc>
        <w:tc>
          <w:tcPr>
            <w:tcW w:w="1610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17,99</w:t>
            </w:r>
          </w:p>
        </w:tc>
        <w:tc>
          <w:tcPr>
            <w:tcW w:w="1514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1,37 €</w:t>
            </w:r>
          </w:p>
        </w:tc>
        <w:tc>
          <w:tcPr>
            <w:tcW w:w="1237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b/>
                <w:bCs/>
                <w:sz w:val="28"/>
              </w:rPr>
            </w:pPr>
            <w:r w:rsidRPr="002E23BD">
              <w:rPr>
                <w:b/>
                <w:bCs/>
                <w:sz w:val="28"/>
              </w:rPr>
              <w:t>13,1</w:t>
            </w:r>
          </w:p>
        </w:tc>
        <w:tc>
          <w:tcPr>
            <w:tcW w:w="974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18,0</w:t>
            </w:r>
          </w:p>
        </w:tc>
        <w:tc>
          <w:tcPr>
            <w:tcW w:w="973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7,0</w:t>
            </w:r>
          </w:p>
        </w:tc>
      </w:tr>
      <w:tr w:rsidR="002E23BD" w:rsidRPr="002E23BD" w:rsidTr="002E23BD">
        <w:trPr>
          <w:trHeight w:val="485"/>
        </w:trPr>
        <w:tc>
          <w:tcPr>
            <w:tcW w:w="1163" w:type="dxa"/>
            <w:noWrap/>
            <w:hideMark/>
          </w:tcPr>
          <w:p w:rsidR="0000038E" w:rsidRPr="002E23BD" w:rsidRDefault="0000038E" w:rsidP="0000038E">
            <w:pPr>
              <w:rPr>
                <w:sz w:val="28"/>
              </w:rPr>
            </w:pPr>
            <w:r w:rsidRPr="002E23BD">
              <w:rPr>
                <w:sz w:val="28"/>
              </w:rPr>
              <w:t>6</w:t>
            </w:r>
          </w:p>
        </w:tc>
        <w:tc>
          <w:tcPr>
            <w:tcW w:w="6523" w:type="dxa"/>
            <w:noWrap/>
            <w:hideMark/>
          </w:tcPr>
          <w:p w:rsidR="0000038E" w:rsidRPr="002E23BD" w:rsidRDefault="0000038E">
            <w:pPr>
              <w:rPr>
                <w:sz w:val="28"/>
              </w:rPr>
            </w:pPr>
            <w:r w:rsidRPr="002E23BD">
              <w:rPr>
                <w:sz w:val="28"/>
              </w:rPr>
              <w:t xml:space="preserve">463937 Feiler-Artinger Zweigelt                                                                          </w:t>
            </w:r>
          </w:p>
        </w:tc>
        <w:tc>
          <w:tcPr>
            <w:tcW w:w="1610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14,99</w:t>
            </w:r>
          </w:p>
        </w:tc>
        <w:tc>
          <w:tcPr>
            <w:tcW w:w="1514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1,14 €</w:t>
            </w:r>
          </w:p>
        </w:tc>
        <w:tc>
          <w:tcPr>
            <w:tcW w:w="1237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b/>
                <w:bCs/>
                <w:sz w:val="28"/>
              </w:rPr>
            </w:pPr>
            <w:r w:rsidRPr="002E23BD">
              <w:rPr>
                <w:b/>
                <w:bCs/>
                <w:sz w:val="28"/>
              </w:rPr>
              <w:t>13,1</w:t>
            </w:r>
          </w:p>
        </w:tc>
        <w:tc>
          <w:tcPr>
            <w:tcW w:w="974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19,0</w:t>
            </w:r>
          </w:p>
        </w:tc>
        <w:tc>
          <w:tcPr>
            <w:tcW w:w="973" w:type="dxa"/>
            <w:noWrap/>
            <w:hideMark/>
          </w:tcPr>
          <w:p w:rsidR="0000038E" w:rsidRPr="002E23BD" w:rsidRDefault="0000038E" w:rsidP="002E23BD">
            <w:pPr>
              <w:jc w:val="center"/>
              <w:rPr>
                <w:sz w:val="28"/>
              </w:rPr>
            </w:pPr>
            <w:r w:rsidRPr="002E23BD">
              <w:rPr>
                <w:sz w:val="28"/>
              </w:rPr>
              <w:t>5,0</w:t>
            </w:r>
          </w:p>
        </w:tc>
      </w:tr>
    </w:tbl>
    <w:p w:rsidR="00CF0DC4" w:rsidRPr="002E23BD" w:rsidRDefault="00CF0DC4">
      <w:pPr>
        <w:rPr>
          <w:sz w:val="28"/>
        </w:rPr>
      </w:pPr>
    </w:p>
    <w:sectPr w:rsidR="00CF0DC4" w:rsidRPr="002E23BD" w:rsidSect="0000038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8E"/>
    <w:rsid w:val="0000038E"/>
    <w:rsid w:val="002E23BD"/>
    <w:rsid w:val="003223DD"/>
    <w:rsid w:val="00C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9FEBE-0125-43EE-9A5B-2ED774E0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0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3</cp:revision>
  <dcterms:created xsi:type="dcterms:W3CDTF">2016-01-23T09:22:00Z</dcterms:created>
  <dcterms:modified xsi:type="dcterms:W3CDTF">2016-01-23T09:31:00Z</dcterms:modified>
</cp:coreProperties>
</file>